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27187" w14:textId="68A91F54" w:rsidR="00C213A7" w:rsidRDefault="00223C7B" w:rsidP="00C213A7">
      <w:pPr>
        <w:spacing w:before="3"/>
        <w:ind w:right="101"/>
        <w:jc w:val="center"/>
        <w:rPr>
          <w:b/>
          <w:sz w:val="24"/>
        </w:rPr>
      </w:pPr>
      <w:r>
        <w:rPr>
          <w:b/>
          <w:sz w:val="24"/>
          <w:u w:val="single"/>
        </w:rPr>
        <w:t>ΦΥΛΛΟ</w:t>
      </w:r>
      <w:bookmarkStart w:id="0" w:name="_GoBack"/>
      <w:bookmarkEnd w:id="0"/>
      <w:r w:rsidR="00C213A7">
        <w:rPr>
          <w:b/>
          <w:spacing w:val="-6"/>
          <w:sz w:val="24"/>
          <w:u w:val="single"/>
        </w:rPr>
        <w:t xml:space="preserve"> </w:t>
      </w:r>
      <w:r w:rsidR="00C213A7">
        <w:rPr>
          <w:b/>
          <w:sz w:val="24"/>
          <w:u w:val="single"/>
        </w:rPr>
        <w:t>ΕΤΕΡΟ</w:t>
      </w:r>
      <w:r w:rsidR="00C213A7">
        <w:rPr>
          <w:b/>
          <w:spacing w:val="-7"/>
          <w:sz w:val="24"/>
          <w:u w:val="single"/>
        </w:rPr>
        <w:t xml:space="preserve"> </w:t>
      </w:r>
      <w:r w:rsidR="00C213A7">
        <w:rPr>
          <w:b/>
          <w:sz w:val="24"/>
          <w:u w:val="single"/>
        </w:rPr>
        <w:t>–</w:t>
      </w:r>
      <w:r w:rsidR="00C213A7">
        <w:rPr>
          <w:b/>
          <w:spacing w:val="-6"/>
          <w:sz w:val="24"/>
          <w:u w:val="single"/>
        </w:rPr>
        <w:t xml:space="preserve"> </w:t>
      </w:r>
      <w:r w:rsidR="00C213A7">
        <w:rPr>
          <w:b/>
          <w:spacing w:val="-2"/>
          <w:sz w:val="24"/>
          <w:u w:val="single"/>
        </w:rPr>
        <w:t>ΑΞΙΟΛΟΓΗΣΗΣ</w:t>
      </w:r>
    </w:p>
    <w:p w14:paraId="762A20FB" w14:textId="77777777" w:rsidR="00C213A7" w:rsidRDefault="00C213A7" w:rsidP="00C213A7">
      <w:pPr>
        <w:tabs>
          <w:tab w:val="left" w:pos="5825"/>
          <w:tab w:val="left" w:pos="8212"/>
        </w:tabs>
        <w:spacing w:before="244"/>
        <w:ind w:left="1073"/>
        <w:rPr>
          <w:b/>
          <w:sz w:val="24"/>
        </w:rPr>
      </w:pPr>
      <w:r>
        <w:rPr>
          <w:b/>
          <w:spacing w:val="-2"/>
          <w:sz w:val="24"/>
        </w:rPr>
        <w:t>Ονοματεπώνυμο: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Ημερομηνία: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Τμήμα:</w:t>
      </w:r>
    </w:p>
    <w:tbl>
      <w:tblPr>
        <w:tblStyle w:val="TableNormal"/>
        <w:tblpPr w:leftFromText="180" w:rightFromText="180" w:vertAnchor="text" w:horzAnchor="margin" w:tblpY="1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690"/>
        <w:gridCol w:w="1681"/>
        <w:gridCol w:w="1688"/>
        <w:gridCol w:w="1350"/>
      </w:tblGrid>
      <w:tr w:rsidR="008E1E5A" w:rsidRPr="00C213A7" w14:paraId="47E22B5C" w14:textId="77777777" w:rsidTr="008E1E5A">
        <w:trPr>
          <w:trHeight w:val="294"/>
        </w:trPr>
        <w:tc>
          <w:tcPr>
            <w:tcW w:w="1772" w:type="dxa"/>
          </w:tcPr>
          <w:p w14:paraId="53AA5D33" w14:textId="77777777" w:rsidR="008E1E5A" w:rsidRPr="00C213A7" w:rsidRDefault="008E1E5A" w:rsidP="008E1E5A">
            <w:pPr>
              <w:pStyle w:val="TableParagraph"/>
              <w:spacing w:before="1" w:line="273" w:lineRule="exact"/>
              <w:ind w:left="275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Δι</w:t>
            </w:r>
            <w:proofErr w:type="spellEnd"/>
            <w:r w:rsidRPr="00C213A7">
              <w:rPr>
                <w:rFonts w:asciiTheme="minorHAnsi" w:hAnsiTheme="minorHAnsi" w:cstheme="minorHAnsi"/>
                <w:b/>
                <w:spacing w:val="-2"/>
              </w:rPr>
              <w:t>αβάθμιση</w:t>
            </w:r>
          </w:p>
        </w:tc>
        <w:tc>
          <w:tcPr>
            <w:tcW w:w="1690" w:type="dxa"/>
          </w:tcPr>
          <w:p w14:paraId="49C643B2" w14:textId="77777777" w:rsidR="008E1E5A" w:rsidRPr="00C213A7" w:rsidRDefault="008E1E5A" w:rsidP="008E1E5A">
            <w:pPr>
              <w:pStyle w:val="TableParagraph"/>
              <w:spacing w:before="1" w:line="273" w:lineRule="exact"/>
              <w:ind w:left="390"/>
              <w:rPr>
                <w:rFonts w:asciiTheme="minorHAnsi" w:hAnsiTheme="minorHAnsi" w:cstheme="minorHAnsi"/>
                <w:b/>
              </w:rPr>
            </w:pPr>
            <w:r w:rsidRPr="00C213A7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681" w:type="dxa"/>
          </w:tcPr>
          <w:p w14:paraId="561FD928" w14:textId="77777777" w:rsidR="008E1E5A" w:rsidRPr="00C213A7" w:rsidRDefault="008E1E5A" w:rsidP="008E1E5A">
            <w:pPr>
              <w:pStyle w:val="TableParagraph"/>
              <w:spacing w:before="1" w:line="273" w:lineRule="exact"/>
              <w:ind w:left="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688" w:type="dxa"/>
          </w:tcPr>
          <w:p w14:paraId="1EDAB70A" w14:textId="77777777" w:rsidR="008E1E5A" w:rsidRPr="00C213A7" w:rsidRDefault="008E1E5A" w:rsidP="008E1E5A">
            <w:pPr>
              <w:pStyle w:val="TableParagraph"/>
              <w:spacing w:before="1" w:line="273" w:lineRule="exact"/>
              <w:ind w:left="476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350" w:type="dxa"/>
          </w:tcPr>
          <w:p w14:paraId="47ACB680" w14:textId="77777777" w:rsidR="008E1E5A" w:rsidRPr="00C213A7" w:rsidRDefault="008E1E5A" w:rsidP="008E1E5A">
            <w:pPr>
              <w:pStyle w:val="TableParagraph"/>
              <w:spacing w:before="1" w:line="273" w:lineRule="exact"/>
              <w:ind w:left="409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</w:tr>
      <w:tr w:rsidR="008E1E5A" w:rsidRPr="00C213A7" w14:paraId="65B680D4" w14:textId="77777777" w:rsidTr="008E1E5A">
        <w:trPr>
          <w:trHeight w:val="1756"/>
        </w:trPr>
        <w:tc>
          <w:tcPr>
            <w:tcW w:w="1772" w:type="dxa"/>
          </w:tcPr>
          <w:p w14:paraId="4AA6409D" w14:textId="33B7AF37" w:rsidR="008E1E5A" w:rsidRPr="00C213A7" w:rsidRDefault="008E1E5A" w:rsidP="008E1E5A">
            <w:pPr>
              <w:pStyle w:val="TableParagraph"/>
              <w:spacing w:line="290" w:lineRule="atLeast"/>
              <w:ind w:left="146" w:right="139" w:hanging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Αναγνωρίζει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ότι πρέπει να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αναπτύξει συγκεκριμένες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δεξιότητες για τη ζωή</w:t>
            </w:r>
            <w:r>
              <w:rPr>
                <w:rFonts w:asciiTheme="minorHAnsi" w:hAnsiTheme="minorHAnsi" w:cstheme="minorHAnsi"/>
                <w:bCs/>
                <w:lang w:val="el-GR"/>
              </w:rPr>
              <w:t>.</w:t>
            </w:r>
          </w:p>
        </w:tc>
        <w:tc>
          <w:tcPr>
            <w:tcW w:w="1690" w:type="dxa"/>
          </w:tcPr>
          <w:p w14:paraId="670998DB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7639F0E2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27DAFA73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16C6DA6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8E1E5A" w:rsidRPr="00C213A7" w14:paraId="7C9FC25F" w14:textId="77777777" w:rsidTr="008E1E5A">
        <w:trPr>
          <w:trHeight w:val="1465"/>
        </w:trPr>
        <w:tc>
          <w:tcPr>
            <w:tcW w:w="1772" w:type="dxa"/>
          </w:tcPr>
          <w:p w14:paraId="2579412C" w14:textId="1660E328" w:rsidR="008E1E5A" w:rsidRPr="00C213A7" w:rsidRDefault="008E1E5A" w:rsidP="008E1E5A">
            <w:pPr>
              <w:pStyle w:val="TableParagraph"/>
              <w:ind w:left="121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Σέβεται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el-GR"/>
              </w:rPr>
              <w:t>τους/τις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el-GR"/>
              </w:rPr>
              <w:t>άλλους/</w:t>
            </w:r>
            <w:proofErr w:type="spellStart"/>
            <w:r>
              <w:rPr>
                <w:rFonts w:asciiTheme="minorHAnsi" w:hAnsiTheme="minorHAnsi" w:cstheme="minorHAnsi"/>
                <w:bCs/>
                <w:lang w:val="el-GR"/>
              </w:rPr>
              <w:t>ες</w:t>
            </w:r>
            <w:proofErr w:type="spellEnd"/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 και </w:t>
            </w:r>
            <w:r>
              <w:rPr>
                <w:rFonts w:asciiTheme="minorHAnsi" w:hAnsiTheme="minorHAnsi" w:cstheme="minorHAnsi"/>
                <w:bCs/>
                <w:lang w:val="el-GR"/>
              </w:rPr>
              <w:t>τους/τις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 θεωρεί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ισότιμους</w:t>
            </w:r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ες</w:t>
            </w:r>
            <w:proofErr w:type="spellEnd"/>
            <w:r w:rsidRPr="00C213A7">
              <w:rPr>
                <w:rFonts w:asciiTheme="minorHAnsi" w:hAnsiTheme="minorHAnsi" w:cstheme="minorHAnsi"/>
                <w:bCs/>
                <w:spacing w:val="3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7"/>
                <w:lang w:val="el-GR"/>
              </w:rPr>
              <w:t>με</w:t>
            </w:r>
          </w:p>
          <w:p w14:paraId="37C60E00" w14:textId="1DF72E7B" w:rsidR="008E1E5A" w:rsidRPr="008E1E5A" w:rsidRDefault="008E1E5A" w:rsidP="008E1E5A">
            <w:pPr>
              <w:pStyle w:val="TableParagraph"/>
              <w:spacing w:line="273" w:lineRule="exact"/>
              <w:ind w:left="121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εκείνον</w:t>
            </w:r>
            <w:proofErr w:type="spellEnd"/>
            <w:r w:rsidRPr="00C213A7">
              <w:rPr>
                <w:rFonts w:asciiTheme="minorHAnsi" w:hAnsiTheme="minorHAnsi" w:cstheme="minorHAnsi"/>
                <w:bCs/>
                <w:spacing w:val="-2"/>
              </w:rPr>
              <w:t>/η</w:t>
            </w:r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4413E7B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4AAE6AB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2041EB7E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1BF40CE7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8E1E5A" w:rsidRPr="00C213A7" w14:paraId="62FD39F9" w14:textId="77777777" w:rsidTr="008E1E5A">
        <w:trPr>
          <w:trHeight w:val="1463"/>
        </w:trPr>
        <w:tc>
          <w:tcPr>
            <w:tcW w:w="1772" w:type="dxa"/>
          </w:tcPr>
          <w:p w14:paraId="17F0A928" w14:textId="77777777" w:rsidR="008E1E5A" w:rsidRPr="00C213A7" w:rsidRDefault="008E1E5A" w:rsidP="008E1E5A">
            <w:pPr>
              <w:pStyle w:val="TableParagraph"/>
              <w:ind w:left="244" w:right="237" w:firstLine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Τελειώνει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έγκαιρα τη δουλειά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που του/της</w:t>
            </w:r>
            <w:r w:rsidRPr="00C213A7">
              <w:rPr>
                <w:rFonts w:asciiTheme="minorHAnsi" w:hAnsiTheme="minorHAnsi" w:cstheme="minorHAnsi"/>
                <w:bCs/>
                <w:spacing w:val="-10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4"/>
                <w:lang w:val="el-GR"/>
              </w:rPr>
              <w:t>έχει</w:t>
            </w:r>
          </w:p>
          <w:p w14:paraId="069613B7" w14:textId="693C74B7" w:rsidR="008E1E5A" w:rsidRPr="008E1E5A" w:rsidRDefault="008E1E5A" w:rsidP="008E1E5A">
            <w:pPr>
              <w:pStyle w:val="TableParagraph"/>
              <w:spacing w:line="272" w:lineRule="exact"/>
              <w:ind w:left="123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>
              <w:rPr>
                <w:rFonts w:asciiTheme="minorHAnsi" w:hAnsiTheme="minorHAnsi" w:cstheme="minorHAnsi"/>
                <w:bCs/>
                <w:spacing w:val="-2"/>
              </w:rPr>
              <w:t>α</w:t>
            </w:r>
            <w:r w:rsidRPr="00C213A7">
              <w:rPr>
                <w:rFonts w:asciiTheme="minorHAnsi" w:hAnsiTheme="minorHAnsi" w:cstheme="minorHAnsi"/>
                <w:bCs/>
                <w:spacing w:val="-2"/>
              </w:rPr>
              <w:t>να</w:t>
            </w: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τεθεί</w:t>
            </w:r>
            <w:proofErr w:type="spellEnd"/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467EFF17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110CE442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369D75B8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51B9E118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8E1E5A" w:rsidRPr="00C213A7" w14:paraId="638E1B41" w14:textId="77777777" w:rsidTr="008E1E5A">
        <w:trPr>
          <w:trHeight w:val="1173"/>
        </w:trPr>
        <w:tc>
          <w:tcPr>
            <w:tcW w:w="1772" w:type="dxa"/>
          </w:tcPr>
          <w:p w14:paraId="27A5E0A6" w14:textId="77777777" w:rsidR="008E1E5A" w:rsidRPr="00C213A7" w:rsidRDefault="008E1E5A" w:rsidP="008E1E5A">
            <w:pPr>
              <w:pStyle w:val="TableParagraph"/>
              <w:spacing w:line="242" w:lineRule="auto"/>
              <w:ind w:left="13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Επιλέγει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τις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πιο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αξιόπιστες</w:t>
            </w:r>
          </w:p>
          <w:p w14:paraId="21A7F5F5" w14:textId="77777777" w:rsidR="008E1E5A" w:rsidRPr="00C213A7" w:rsidRDefault="008E1E5A" w:rsidP="008E1E5A">
            <w:pPr>
              <w:pStyle w:val="TableParagraph"/>
              <w:spacing w:line="289" w:lineRule="exact"/>
              <w:ind w:left="121" w:right="115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πηγές</w:t>
            </w:r>
          </w:p>
          <w:p w14:paraId="43936D94" w14:textId="4F5677F5" w:rsidR="008E1E5A" w:rsidRPr="00C213A7" w:rsidRDefault="008E1E5A" w:rsidP="008E1E5A">
            <w:pPr>
              <w:pStyle w:val="TableParagraph"/>
              <w:spacing w:line="273" w:lineRule="exact"/>
              <w:ind w:left="13" w:right="8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πληροφόρησης</w:t>
            </w:r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09DF9BBD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62665463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0AC032A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0A651974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8E1E5A" w:rsidRPr="00C213A7" w14:paraId="6532F521" w14:textId="77777777" w:rsidTr="008E1E5A">
        <w:trPr>
          <w:trHeight w:val="1756"/>
        </w:trPr>
        <w:tc>
          <w:tcPr>
            <w:tcW w:w="1772" w:type="dxa"/>
          </w:tcPr>
          <w:p w14:paraId="5DB87B95" w14:textId="77777777" w:rsidR="008E1E5A" w:rsidRPr="00C213A7" w:rsidRDefault="008E1E5A" w:rsidP="008E1E5A">
            <w:pPr>
              <w:pStyle w:val="TableParagraph"/>
              <w:ind w:left="125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Αξιολογεί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τους κινδύνους στη χρήση των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μέσων κοινωνικής</w:t>
            </w:r>
          </w:p>
          <w:p w14:paraId="0969DD59" w14:textId="3700A65E" w:rsidR="008E1E5A" w:rsidRPr="008E1E5A" w:rsidRDefault="008E1E5A" w:rsidP="008E1E5A">
            <w:pPr>
              <w:pStyle w:val="TableParagraph"/>
              <w:spacing w:line="272" w:lineRule="exact"/>
              <w:ind w:left="122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pacing w:val="-2"/>
              </w:rPr>
              <w:t>δ</w:t>
            </w:r>
            <w:r w:rsidRPr="00C213A7">
              <w:rPr>
                <w:rFonts w:asciiTheme="minorHAnsi" w:hAnsiTheme="minorHAnsi" w:cstheme="minorHAnsi"/>
                <w:bCs/>
                <w:spacing w:val="-2"/>
              </w:rPr>
              <w:t>ικτύωσης</w:t>
            </w:r>
            <w:proofErr w:type="spellEnd"/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3D5D471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3E7E350C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0AC5DD76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63CDB202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8E1E5A" w:rsidRPr="00C213A7" w14:paraId="78D1FACE" w14:textId="77777777" w:rsidTr="008E1E5A">
        <w:trPr>
          <w:trHeight w:val="880"/>
        </w:trPr>
        <w:tc>
          <w:tcPr>
            <w:tcW w:w="1772" w:type="dxa"/>
          </w:tcPr>
          <w:p w14:paraId="6EF2DD3C" w14:textId="77777777" w:rsidR="008E1E5A" w:rsidRPr="00C213A7" w:rsidRDefault="008E1E5A" w:rsidP="008E1E5A">
            <w:pPr>
              <w:pStyle w:val="TableParagraph"/>
              <w:spacing w:line="242" w:lineRule="auto"/>
              <w:ind w:left="572" w:right="219" w:hanging="343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Χειρίζεται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με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άνεση</w:t>
            </w:r>
          </w:p>
          <w:p w14:paraId="761E365D" w14:textId="2EFB2423" w:rsidR="008E1E5A" w:rsidRPr="00C213A7" w:rsidRDefault="008E1E5A" w:rsidP="008E1E5A">
            <w:pPr>
              <w:pStyle w:val="TableParagraph"/>
              <w:spacing w:line="269" w:lineRule="exact"/>
              <w:ind w:left="129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ψηφιακά</w:t>
            </w:r>
            <w:r w:rsidRPr="00C213A7">
              <w:rPr>
                <w:rFonts w:asciiTheme="minorHAnsi" w:hAnsiTheme="minorHAnsi" w:cstheme="minorHAnsi"/>
                <w:bCs/>
                <w:spacing w:val="-10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4"/>
                <w:lang w:val="el-GR"/>
              </w:rPr>
              <w:t>μέσα</w:t>
            </w:r>
            <w:r>
              <w:rPr>
                <w:rFonts w:asciiTheme="minorHAnsi" w:hAnsiTheme="minorHAnsi" w:cstheme="minorHAnsi"/>
                <w:bCs/>
                <w:spacing w:val="-4"/>
                <w:lang w:val="el-GR"/>
              </w:rPr>
              <w:t>.</w:t>
            </w:r>
          </w:p>
        </w:tc>
        <w:tc>
          <w:tcPr>
            <w:tcW w:w="1690" w:type="dxa"/>
          </w:tcPr>
          <w:p w14:paraId="00187976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45F85818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63585B59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4FB54983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8E1E5A" w:rsidRPr="00C213A7" w14:paraId="311AC22E" w14:textId="77777777" w:rsidTr="008E1E5A">
        <w:trPr>
          <w:trHeight w:val="1464"/>
        </w:trPr>
        <w:tc>
          <w:tcPr>
            <w:tcW w:w="1772" w:type="dxa"/>
          </w:tcPr>
          <w:p w14:paraId="2A8FB755" w14:textId="77777777" w:rsidR="008E1E5A" w:rsidRPr="00C213A7" w:rsidRDefault="008E1E5A" w:rsidP="008E1E5A">
            <w:pPr>
              <w:pStyle w:val="TableParagraph"/>
              <w:ind w:left="13" w:right="3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Υπολογίζει τα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συναισθήματα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των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άλλων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στις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αποφάσεις</w:t>
            </w:r>
          </w:p>
          <w:p w14:paraId="66791384" w14:textId="0B320397" w:rsidR="008E1E5A" w:rsidRPr="008E1E5A" w:rsidRDefault="008E1E5A" w:rsidP="008E1E5A">
            <w:pPr>
              <w:pStyle w:val="TableParagraph"/>
              <w:spacing w:line="273" w:lineRule="exact"/>
              <w:ind w:left="122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του</w:t>
            </w:r>
            <w:proofErr w:type="spellEnd"/>
            <w:r w:rsidRPr="00C213A7">
              <w:rPr>
                <w:rFonts w:asciiTheme="minorHAnsi" w:hAnsiTheme="minorHAnsi" w:cstheme="minorHAnsi"/>
                <w:bCs/>
                <w:spacing w:val="-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pacing w:val="-2"/>
              </w:rPr>
              <w:t>της</w:t>
            </w:r>
            <w:proofErr w:type="spellEnd"/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4DEE8E69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53DA3BB8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7631D90F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7160FEC5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8E1E5A" w:rsidRPr="00C213A7" w14:paraId="08C2F991" w14:textId="77777777" w:rsidTr="008E1E5A">
        <w:trPr>
          <w:trHeight w:val="1758"/>
        </w:trPr>
        <w:tc>
          <w:tcPr>
            <w:tcW w:w="1772" w:type="dxa"/>
          </w:tcPr>
          <w:p w14:paraId="6A9826DD" w14:textId="77777777" w:rsidR="008E1E5A" w:rsidRPr="00C213A7" w:rsidRDefault="008E1E5A" w:rsidP="008E1E5A">
            <w:pPr>
              <w:pStyle w:val="TableParagraph"/>
              <w:ind w:left="201" w:right="191" w:firstLine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Συμμετέχει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στην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ομαδική εργασία σε</w:t>
            </w:r>
          </w:p>
          <w:p w14:paraId="6A17E96A" w14:textId="18C076F3" w:rsidR="008E1E5A" w:rsidRPr="00C213A7" w:rsidRDefault="008E1E5A" w:rsidP="008E1E5A">
            <w:pPr>
              <w:pStyle w:val="TableParagraph"/>
              <w:spacing w:line="290" w:lineRule="atLeast"/>
              <w:ind w:left="124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αυτό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που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του/της αναλογεί</w:t>
            </w:r>
            <w:r>
              <w:rPr>
                <w:rFonts w:asciiTheme="minorHAnsi" w:hAnsiTheme="minorHAnsi" w:cstheme="minorHAnsi"/>
                <w:bCs/>
                <w:spacing w:val="-2"/>
                <w:lang w:val="el-GR"/>
              </w:rPr>
              <w:t>.</w:t>
            </w:r>
          </w:p>
        </w:tc>
        <w:tc>
          <w:tcPr>
            <w:tcW w:w="1690" w:type="dxa"/>
          </w:tcPr>
          <w:p w14:paraId="32626E63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05318E81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5934A9BA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54602D9E" w14:textId="77777777" w:rsidR="008E1E5A" w:rsidRPr="00C213A7" w:rsidRDefault="008E1E5A" w:rsidP="008E1E5A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</w:tbl>
    <w:p w14:paraId="49402E53" w14:textId="77777777" w:rsidR="00C213A7" w:rsidRDefault="00C213A7" w:rsidP="00C213A7">
      <w:pPr>
        <w:pStyle w:val="a3"/>
        <w:spacing w:before="11"/>
        <w:rPr>
          <w:b/>
          <w:sz w:val="19"/>
        </w:rPr>
      </w:pPr>
    </w:p>
    <w:p w14:paraId="5DC769D3" w14:textId="77777777" w:rsidR="00BB60EA" w:rsidRPr="00C213A7" w:rsidRDefault="00BB60EA">
      <w:pPr>
        <w:rPr>
          <w:rFonts w:asciiTheme="minorHAnsi" w:hAnsiTheme="minorHAnsi" w:cstheme="minorHAnsi"/>
          <w:bCs/>
        </w:rPr>
      </w:pPr>
    </w:p>
    <w:sectPr w:rsidR="00BB60EA" w:rsidRPr="00C213A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F2BAF" w14:textId="77777777" w:rsidR="0042322E" w:rsidRDefault="0042322E" w:rsidP="002C4D7C">
      <w:r>
        <w:separator/>
      </w:r>
    </w:p>
  </w:endnote>
  <w:endnote w:type="continuationSeparator" w:id="0">
    <w:p w14:paraId="391AA2C3" w14:textId="77777777" w:rsidR="0042322E" w:rsidRDefault="0042322E" w:rsidP="002C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41E21" w14:textId="706D7F40" w:rsidR="002C4D7C" w:rsidRDefault="008E1E5A" w:rsidP="002C4D7C">
    <w:pPr>
      <w:pStyle w:val="a5"/>
      <w:tabs>
        <w:tab w:val="clear" w:pos="4153"/>
        <w:tab w:val="clear" w:pos="8306"/>
        <w:tab w:val="left" w:pos="1605"/>
      </w:tabs>
    </w:pPr>
    <w:r>
      <w:t xml:space="preserve">               </w:t>
    </w:r>
    <w:r w:rsidR="002C4D7C">
      <w:rPr>
        <w:noProof/>
        <w:lang w:eastAsia="el-GR"/>
      </w:rPr>
      <w:drawing>
        <wp:inline distT="0" distB="0" distL="0" distR="0" wp14:anchorId="54301A1E" wp14:editId="40D0BA3F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C8CEB" w14:textId="77777777" w:rsidR="0042322E" w:rsidRDefault="0042322E" w:rsidP="002C4D7C">
      <w:r>
        <w:separator/>
      </w:r>
    </w:p>
  </w:footnote>
  <w:footnote w:type="continuationSeparator" w:id="0">
    <w:p w14:paraId="371384EF" w14:textId="77777777" w:rsidR="0042322E" w:rsidRDefault="0042322E" w:rsidP="002C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F2B85" w14:textId="7DFF222E" w:rsidR="002C4D7C" w:rsidRDefault="002C4D7C" w:rsidP="002C4D7C">
    <w:pPr>
      <w:pStyle w:val="a4"/>
      <w:jc w:val="center"/>
    </w:pPr>
    <w:r>
      <w:rPr>
        <w:noProof/>
        <w:lang w:eastAsia="el-GR"/>
      </w:rPr>
      <w:drawing>
        <wp:inline distT="0" distB="0" distL="0" distR="0" wp14:anchorId="74A9CF87" wp14:editId="2CD18C46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ED"/>
    <w:rsid w:val="00223C7B"/>
    <w:rsid w:val="002C4D7C"/>
    <w:rsid w:val="003344ED"/>
    <w:rsid w:val="0042322E"/>
    <w:rsid w:val="008E1E5A"/>
    <w:rsid w:val="00BB60EA"/>
    <w:rsid w:val="00C2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ECEA1F"/>
  <w15:chartTrackingRefBased/>
  <w15:docId w15:val="{699D0EE4-5A28-4C3C-99C4-703557C1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13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13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C213A7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213A7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213A7"/>
  </w:style>
  <w:style w:type="paragraph" w:styleId="a4">
    <w:name w:val="header"/>
    <w:basedOn w:val="a"/>
    <w:link w:val="Char0"/>
    <w:uiPriority w:val="99"/>
    <w:unhideWhenUsed/>
    <w:rsid w:val="002C4D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2C4D7C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2C4D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C4D7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519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5</cp:revision>
  <dcterms:created xsi:type="dcterms:W3CDTF">2025-01-15T07:14:00Z</dcterms:created>
  <dcterms:modified xsi:type="dcterms:W3CDTF">2025-01-15T12:31:00Z</dcterms:modified>
</cp:coreProperties>
</file>